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C4" w:rsidRDefault="009725A9" w:rsidP="005363C4">
      <w:pPr>
        <w:jc w:val="center"/>
        <w:rPr>
          <w:rFonts w:ascii="標楷體" w:eastAsia="標楷體" w:hAnsi="標楷體" w:hint="eastAsia"/>
          <w:color w:val="1D2129"/>
          <w:szCs w:val="62"/>
          <w:shd w:val="clear" w:color="auto" w:fill="FFFFFF"/>
        </w:rPr>
      </w:pPr>
      <w:bookmarkStart w:id="0" w:name="_GoBack"/>
      <w:r w:rsidRPr="009725A9">
        <w:rPr>
          <w:rFonts w:ascii="標楷體" w:eastAsia="標楷體" w:hAnsi="標楷體"/>
          <w:color w:val="1D2129"/>
          <w:szCs w:val="62"/>
          <w:shd w:val="clear" w:color="auto" w:fill="FFFFFF"/>
        </w:rPr>
        <w:t>為台灣加油打氣專欄_</w:t>
      </w:r>
      <w:r w:rsidRPr="009725A9">
        <w:rPr>
          <w:rFonts w:ascii="Times New Roman" w:eastAsia="標楷體" w:hAnsi="Times New Roman" w:cs="Times New Roman"/>
          <w:color w:val="1D2129"/>
          <w:szCs w:val="62"/>
          <w:shd w:val="clear" w:color="auto" w:fill="FFFFFF"/>
        </w:rPr>
        <w:t>(115)</w:t>
      </w:r>
      <w:r w:rsidRPr="009725A9">
        <w:rPr>
          <w:rFonts w:ascii="標楷體" w:eastAsia="標楷體" w:hAnsi="標楷體"/>
          <w:color w:val="1D2129"/>
          <w:szCs w:val="62"/>
          <w:shd w:val="clear" w:color="auto" w:fill="FFFFFF"/>
        </w:rPr>
        <w:t>小國如我 如何</w:t>
      </w:r>
      <w:proofErr w:type="gramStart"/>
      <w:r w:rsidRPr="009725A9">
        <w:rPr>
          <w:rFonts w:ascii="標楷體" w:eastAsia="標楷體" w:hAnsi="標楷體"/>
          <w:color w:val="1D2129"/>
          <w:szCs w:val="62"/>
          <w:shd w:val="clear" w:color="auto" w:fill="FFFFFF"/>
        </w:rPr>
        <w:t>拚</w:t>
      </w:r>
      <w:proofErr w:type="gramEnd"/>
      <w:r w:rsidRPr="009725A9">
        <w:rPr>
          <w:rFonts w:ascii="標楷體" w:eastAsia="標楷體" w:hAnsi="標楷體"/>
          <w:color w:val="1D2129"/>
          <w:szCs w:val="62"/>
          <w:shd w:val="clear" w:color="auto" w:fill="FFFFFF"/>
        </w:rPr>
        <w:t>出競爭力？</w:t>
      </w:r>
    </w:p>
    <w:bookmarkEnd w:id="0"/>
    <w:p w:rsidR="009725A9" w:rsidRPr="009725A9" w:rsidRDefault="009725A9" w:rsidP="005363C4">
      <w:pPr>
        <w:jc w:val="center"/>
        <w:rPr>
          <w:rFonts w:ascii="標楷體" w:eastAsia="標楷體" w:hAnsi="標楷體"/>
          <w:sz w:val="6"/>
        </w:rPr>
      </w:pPr>
    </w:p>
    <w:p w:rsidR="005363C4" w:rsidRDefault="005363C4" w:rsidP="005363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363C4" w:rsidRDefault="005363C4" w:rsidP="005363C4">
      <w:pPr>
        <w:jc w:val="center"/>
        <w:rPr>
          <w:rFonts w:ascii="標楷體" w:eastAsia="標楷體" w:hAnsi="標楷體"/>
        </w:rPr>
      </w:pPr>
    </w:p>
    <w:p w:rsidR="009725A9" w:rsidRDefault="009725A9" w:rsidP="009725A9">
      <w:pPr>
        <w:ind w:firstLineChars="200" w:firstLine="480"/>
        <w:rPr>
          <w:rFonts w:ascii="標楷體" w:eastAsia="標楷體" w:hAnsi="標楷體" w:cs="新細明體" w:hint="eastAsia"/>
          <w:color w:val="1D2129"/>
          <w:kern w:val="0"/>
          <w:szCs w:val="27"/>
        </w:rPr>
      </w:pPr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t>過去，公共建設的確使得我國在毫無自然資源的情況下，成為一個相當不錯的國家。比方說，電力、水利、自來水、教育、道路等建設都奠定了基礎，使台灣從農業國家變成工業國家。</w:t>
      </w:r>
    </w:p>
    <w:p w:rsidR="009725A9" w:rsidRPr="009725A9" w:rsidRDefault="009725A9" w:rsidP="009725A9">
      <w:pPr>
        <w:ind w:firstLineChars="200" w:firstLine="480"/>
        <w:rPr>
          <w:rFonts w:ascii="標楷體" w:eastAsia="標楷體" w:hAnsi="標楷體" w:cs="新細明體"/>
          <w:color w:val="1D2129"/>
          <w:kern w:val="0"/>
          <w:szCs w:val="27"/>
        </w:rPr>
      </w:pPr>
    </w:p>
    <w:p w:rsidR="009725A9" w:rsidRPr="009725A9" w:rsidRDefault="009725A9" w:rsidP="009725A9">
      <w:pPr>
        <w:widowControl/>
        <w:ind w:firstLineChars="200" w:firstLine="480"/>
        <w:rPr>
          <w:rFonts w:ascii="標楷體" w:eastAsia="標楷體" w:hAnsi="標楷體" w:cs="新細明體"/>
          <w:color w:val="1D2129"/>
          <w:kern w:val="0"/>
          <w:szCs w:val="27"/>
        </w:rPr>
      </w:pPr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t>但如果現在仍停留在這類型的建設上，可能犯一個很大的錯誤，因為不能再只想到更多便利的交通等，目前最需要的是要使台灣成為極有競爭力的國家。</w:t>
      </w:r>
    </w:p>
    <w:p w:rsidR="009725A9" w:rsidRDefault="009725A9" w:rsidP="009725A9">
      <w:pPr>
        <w:widowControl/>
        <w:rPr>
          <w:rFonts w:ascii="標楷體" w:eastAsia="標楷體" w:hAnsi="標楷體" w:cs="新細明體" w:hint="eastAsia"/>
          <w:color w:val="1D2129"/>
          <w:kern w:val="0"/>
          <w:szCs w:val="27"/>
        </w:rPr>
      </w:pPr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t>很多同胞對自己國家感到悲觀，因為無法和大陸競爭，大陸市場比我們大太多，資源比我們多。我們不應該有這種想法，世界上有很多小國，人口不多，市場不大，但仍然極有競爭力。</w:t>
      </w:r>
    </w:p>
    <w:p w:rsidR="009725A9" w:rsidRPr="009725A9" w:rsidRDefault="009725A9" w:rsidP="009725A9">
      <w:pPr>
        <w:widowControl/>
        <w:rPr>
          <w:rFonts w:ascii="標楷體" w:eastAsia="標楷體" w:hAnsi="標楷體" w:cs="新細明體"/>
          <w:color w:val="1D2129"/>
          <w:kern w:val="0"/>
          <w:szCs w:val="27"/>
        </w:rPr>
      </w:pPr>
    </w:p>
    <w:p w:rsidR="009725A9" w:rsidRDefault="009725A9" w:rsidP="009725A9">
      <w:pPr>
        <w:widowControl/>
        <w:ind w:firstLineChars="200" w:firstLine="480"/>
        <w:rPr>
          <w:rFonts w:ascii="標楷體" w:eastAsia="標楷體" w:hAnsi="標楷體" w:cs="新細明體" w:hint="eastAsia"/>
          <w:color w:val="1D2129"/>
          <w:kern w:val="0"/>
          <w:szCs w:val="27"/>
        </w:rPr>
      </w:pPr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t>以瑞士為例，瑞士只有八四八萬人口，每年出口貿易二七九</w:t>
      </w:r>
      <w:r w:rsidRPr="009725A9">
        <w:rPr>
          <w:rFonts w:ascii="標楷體" w:eastAsia="標楷體" w:hAnsi="標楷體" w:cs="Times New Roman"/>
          <w:color w:val="1D2129"/>
          <w:kern w:val="0"/>
          <w:szCs w:val="27"/>
        </w:rPr>
        <w:t>○</w:t>
      </w:r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t>億美元。台灣人口二千三百萬，出口額二八五</w:t>
      </w:r>
      <w:r w:rsidRPr="009725A9">
        <w:rPr>
          <w:rFonts w:ascii="標楷體" w:eastAsia="標楷體" w:hAnsi="標楷體" w:cs="Times New Roman"/>
          <w:color w:val="1D2129"/>
          <w:kern w:val="0"/>
          <w:szCs w:val="27"/>
        </w:rPr>
        <w:t>○</w:t>
      </w:r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t>億美元。瑞士出口到歐洲的總額占總出口總額的五十％，而我國出口到歐洲只占九點四％。輸到歐洲的必定是高價值的產品，瑞士是有精密工業的國家，因此我們必須承認，我們和瑞士之間仍有很大的差距。</w:t>
      </w:r>
    </w:p>
    <w:p w:rsidR="009725A9" w:rsidRPr="009725A9" w:rsidRDefault="009725A9" w:rsidP="009725A9">
      <w:pPr>
        <w:widowControl/>
        <w:ind w:firstLineChars="200" w:firstLine="480"/>
        <w:rPr>
          <w:rFonts w:ascii="標楷體" w:eastAsia="標楷體" w:hAnsi="標楷體" w:cs="新細明體"/>
          <w:color w:val="1D2129"/>
          <w:kern w:val="0"/>
          <w:szCs w:val="27"/>
        </w:rPr>
      </w:pPr>
    </w:p>
    <w:p w:rsidR="009725A9" w:rsidRDefault="009725A9" w:rsidP="009725A9">
      <w:pPr>
        <w:widowControl/>
        <w:ind w:firstLineChars="200" w:firstLine="480"/>
        <w:rPr>
          <w:rFonts w:ascii="標楷體" w:eastAsia="標楷體" w:hAnsi="標楷體" w:cs="新細明體" w:hint="eastAsia"/>
          <w:color w:val="1D2129"/>
          <w:kern w:val="0"/>
          <w:szCs w:val="27"/>
        </w:rPr>
      </w:pPr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t>所謂精密工業產品，就是高規格的工業產品。我們不妨想一個半導體製程所需要的機械，這個機械要將晶圓送到電子顯微鏡下面去看，這個動作聽起來沒有什麼稀奇，但是這個輸送的動作必須非常快，而且要在指定地方煞車而不能有些微的誤差，單單這一點就非常困難了。我們騎腳踏車煞車時，都會使車子震動。要做到如此準確的煞車，一定要有精密的感測器、精密的控制技術，以及精良的機械設計能力。</w:t>
      </w:r>
    </w:p>
    <w:p w:rsidR="009725A9" w:rsidRPr="009725A9" w:rsidRDefault="009725A9" w:rsidP="009725A9">
      <w:pPr>
        <w:widowControl/>
        <w:ind w:firstLineChars="200" w:firstLine="480"/>
        <w:rPr>
          <w:rFonts w:ascii="標楷體" w:eastAsia="標楷體" w:hAnsi="標楷體" w:cs="新細明體"/>
          <w:color w:val="1D2129"/>
          <w:kern w:val="0"/>
          <w:szCs w:val="27"/>
        </w:rPr>
      </w:pPr>
    </w:p>
    <w:p w:rsidR="009725A9" w:rsidRDefault="009725A9" w:rsidP="009725A9">
      <w:pPr>
        <w:widowControl/>
        <w:ind w:firstLineChars="200" w:firstLine="480"/>
        <w:rPr>
          <w:rFonts w:ascii="標楷體" w:eastAsia="標楷體" w:hAnsi="標楷體" w:cs="新細明體" w:hint="eastAsia"/>
          <w:color w:val="1D2129"/>
          <w:kern w:val="0"/>
          <w:szCs w:val="27"/>
        </w:rPr>
      </w:pPr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t>剛提到的控制技術並非最近才有的新科技，電子顯微鏡也要靠控制技術來產生極端細的電子束。晶圓非常亮，這是靠研磨達成的，研磨也是一種工業基礎技術，大家不要輕視這些不起眼的技術。瑞士及其他先進國家能有非常昂貴的工業產品，就是因為在工業基礎技術上下了很多苦工，他們有精密的工業基礎技術，我們遠遠落後於他們。</w:t>
      </w:r>
    </w:p>
    <w:p w:rsidR="009725A9" w:rsidRPr="009725A9" w:rsidRDefault="009725A9" w:rsidP="009725A9">
      <w:pPr>
        <w:widowControl/>
        <w:ind w:firstLineChars="200" w:firstLine="480"/>
        <w:rPr>
          <w:rFonts w:ascii="標楷體" w:eastAsia="標楷體" w:hAnsi="標楷體" w:cs="新細明體"/>
          <w:color w:val="1D2129"/>
          <w:kern w:val="0"/>
          <w:szCs w:val="27"/>
        </w:rPr>
      </w:pPr>
    </w:p>
    <w:p w:rsidR="009725A9" w:rsidRDefault="009725A9" w:rsidP="009725A9">
      <w:pPr>
        <w:widowControl/>
        <w:ind w:firstLineChars="200" w:firstLine="480"/>
        <w:rPr>
          <w:rFonts w:ascii="標楷體" w:eastAsia="標楷體" w:hAnsi="標楷體" w:cs="新細明體" w:hint="eastAsia"/>
          <w:color w:val="1D2129"/>
          <w:kern w:val="0"/>
          <w:szCs w:val="27"/>
        </w:rPr>
      </w:pPr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t>我們不可能用金錢買到精密的工業基礎技術，日本有非常好的研磨技術，可是最多只賣成品，絕對不可能賣技術。我們應該要有一個國家型的公共建設，那就是將基礎技術再往上提高一步，這絕對不難，由政府出面訂下幾個現在還不會做的工業產品，鼓勵政府研究單位和民間公司努力開發這些產品。</w:t>
      </w:r>
    </w:p>
    <w:p w:rsidR="009725A9" w:rsidRPr="009725A9" w:rsidRDefault="009725A9" w:rsidP="009725A9">
      <w:pPr>
        <w:widowControl/>
        <w:ind w:firstLineChars="200" w:firstLine="480"/>
        <w:rPr>
          <w:rFonts w:ascii="標楷體" w:eastAsia="標楷體" w:hAnsi="標楷體" w:cs="新細明體"/>
          <w:color w:val="1D2129"/>
          <w:kern w:val="0"/>
          <w:szCs w:val="27"/>
        </w:rPr>
      </w:pPr>
    </w:p>
    <w:p w:rsidR="009725A9" w:rsidRPr="009725A9" w:rsidRDefault="009725A9" w:rsidP="009725A9">
      <w:pPr>
        <w:widowControl/>
        <w:ind w:firstLineChars="200" w:firstLine="480"/>
        <w:rPr>
          <w:rFonts w:ascii="標楷體" w:eastAsia="標楷體" w:hAnsi="標楷體" w:cs="新細明體"/>
          <w:color w:val="1D2129"/>
          <w:kern w:val="0"/>
          <w:szCs w:val="27"/>
        </w:rPr>
      </w:pPr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lastRenderedPageBreak/>
        <w:t>所有的技術都要盡量地從頭做起，比方說，電子線路要自己設計，機械要自己設計，軟體要自己寫，零組件要自己做。這種建設雖然一般人看不到的，可是</w:t>
      </w:r>
      <w:proofErr w:type="gramStart"/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t>是</w:t>
      </w:r>
      <w:proofErr w:type="gramEnd"/>
      <w:r w:rsidRPr="009725A9">
        <w:rPr>
          <w:rFonts w:ascii="標楷體" w:eastAsia="標楷體" w:hAnsi="標楷體" w:cs="新細明體"/>
          <w:color w:val="1D2129"/>
          <w:kern w:val="0"/>
          <w:szCs w:val="27"/>
        </w:rPr>
        <w:t>往下扎根的建設，一定對下一代有利，它的功能絕不亞於交通建設。</w:t>
      </w:r>
    </w:p>
    <w:p w:rsidR="002D5540" w:rsidRPr="009725A9" w:rsidRDefault="002D5540" w:rsidP="009725A9">
      <w:pPr>
        <w:rPr>
          <w:rFonts w:ascii="標楷體" w:eastAsia="標楷體" w:hAnsi="標楷體"/>
          <w:sz w:val="22"/>
        </w:rPr>
      </w:pPr>
    </w:p>
    <w:sectPr w:rsidR="002D5540" w:rsidRPr="009725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A7" w:rsidRDefault="00B209A7" w:rsidP="002D5540">
      <w:r>
        <w:separator/>
      </w:r>
    </w:p>
  </w:endnote>
  <w:endnote w:type="continuationSeparator" w:id="0">
    <w:p w:rsidR="00B209A7" w:rsidRDefault="00B209A7" w:rsidP="002D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771460"/>
      <w:docPartObj>
        <w:docPartGallery w:val="Page Numbers (Bottom of Page)"/>
        <w:docPartUnique/>
      </w:docPartObj>
    </w:sdtPr>
    <w:sdtEndPr/>
    <w:sdtContent>
      <w:p w:rsidR="002D5540" w:rsidRDefault="002D55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A9" w:rsidRPr="009725A9">
          <w:rPr>
            <w:noProof/>
            <w:lang w:val="zh-TW"/>
          </w:rPr>
          <w:t>2</w:t>
        </w:r>
        <w:r>
          <w:fldChar w:fldCharType="end"/>
        </w:r>
      </w:p>
    </w:sdtContent>
  </w:sdt>
  <w:p w:rsidR="002D5540" w:rsidRDefault="002D55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A7" w:rsidRDefault="00B209A7" w:rsidP="002D5540">
      <w:r>
        <w:separator/>
      </w:r>
    </w:p>
  </w:footnote>
  <w:footnote w:type="continuationSeparator" w:id="0">
    <w:p w:rsidR="00B209A7" w:rsidRDefault="00B209A7" w:rsidP="002D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C4"/>
    <w:rsid w:val="000A54F2"/>
    <w:rsid w:val="001279B1"/>
    <w:rsid w:val="00163CE3"/>
    <w:rsid w:val="00204759"/>
    <w:rsid w:val="002317ED"/>
    <w:rsid w:val="00234D6A"/>
    <w:rsid w:val="002D5540"/>
    <w:rsid w:val="002F10EF"/>
    <w:rsid w:val="00323604"/>
    <w:rsid w:val="003F1636"/>
    <w:rsid w:val="00410542"/>
    <w:rsid w:val="004A1E8F"/>
    <w:rsid w:val="004F6441"/>
    <w:rsid w:val="005363C4"/>
    <w:rsid w:val="005F4AB6"/>
    <w:rsid w:val="00642AF1"/>
    <w:rsid w:val="007322A3"/>
    <w:rsid w:val="007A124B"/>
    <w:rsid w:val="00812F11"/>
    <w:rsid w:val="00834651"/>
    <w:rsid w:val="008E406A"/>
    <w:rsid w:val="00964F8C"/>
    <w:rsid w:val="00967A7A"/>
    <w:rsid w:val="009725A9"/>
    <w:rsid w:val="009B7782"/>
    <w:rsid w:val="009B7BE6"/>
    <w:rsid w:val="00B1496E"/>
    <w:rsid w:val="00B209A7"/>
    <w:rsid w:val="00C76F28"/>
    <w:rsid w:val="00D72623"/>
    <w:rsid w:val="00D926C6"/>
    <w:rsid w:val="00E26F54"/>
    <w:rsid w:val="00E60FE9"/>
    <w:rsid w:val="00E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5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5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5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5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0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2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8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6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4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8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8EB3-A5B0-4D2B-81FE-DA048CF4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5</cp:revision>
  <dcterms:created xsi:type="dcterms:W3CDTF">2017-05-11T01:38:00Z</dcterms:created>
  <dcterms:modified xsi:type="dcterms:W3CDTF">2017-05-16T06:55:00Z</dcterms:modified>
</cp:coreProperties>
</file>