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C4" w:rsidRDefault="009725A9" w:rsidP="005363C4">
      <w:pPr>
        <w:jc w:val="center"/>
        <w:rPr>
          <w:rFonts w:ascii="標楷體" w:eastAsia="標楷體" w:hAnsi="標楷體" w:hint="eastAsia"/>
          <w:color w:val="1D2129"/>
          <w:szCs w:val="62"/>
          <w:shd w:val="clear" w:color="auto" w:fill="FFFFFF"/>
        </w:rPr>
      </w:pPr>
      <w:bookmarkStart w:id="0" w:name="_GoBack"/>
      <w:r w:rsidRPr="009725A9">
        <w:rPr>
          <w:rFonts w:ascii="標楷體" w:eastAsia="標楷體" w:hAnsi="標楷體"/>
          <w:color w:val="1D2129"/>
          <w:szCs w:val="62"/>
          <w:shd w:val="clear" w:color="auto" w:fill="FFFFFF"/>
        </w:rPr>
        <w:t>為台灣加油打氣專欄_</w:t>
      </w:r>
      <w:r w:rsidRPr="009725A9">
        <w:rPr>
          <w:rFonts w:ascii="Times New Roman" w:eastAsia="標楷體" w:hAnsi="Times New Roman" w:cs="Times New Roman"/>
          <w:color w:val="1D2129"/>
          <w:szCs w:val="62"/>
          <w:shd w:val="clear" w:color="auto" w:fill="FFFFFF"/>
        </w:rPr>
        <w:t>(115)</w:t>
      </w:r>
      <w:r w:rsidRPr="009725A9">
        <w:rPr>
          <w:rFonts w:ascii="標楷體" w:eastAsia="標楷體" w:hAnsi="標楷體"/>
          <w:color w:val="1D2129"/>
          <w:szCs w:val="62"/>
          <w:shd w:val="clear" w:color="auto" w:fill="FFFFFF"/>
        </w:rPr>
        <w:t>小國如我 如何</w:t>
      </w:r>
      <w:proofErr w:type="gramStart"/>
      <w:r w:rsidRPr="009725A9">
        <w:rPr>
          <w:rFonts w:ascii="標楷體" w:eastAsia="標楷體" w:hAnsi="標楷體"/>
          <w:color w:val="1D2129"/>
          <w:szCs w:val="62"/>
          <w:shd w:val="clear" w:color="auto" w:fill="FFFFFF"/>
        </w:rPr>
        <w:t>拚</w:t>
      </w:r>
      <w:proofErr w:type="gramEnd"/>
      <w:r w:rsidRPr="009725A9">
        <w:rPr>
          <w:rFonts w:ascii="標楷體" w:eastAsia="標楷體" w:hAnsi="標楷體"/>
          <w:color w:val="1D2129"/>
          <w:szCs w:val="62"/>
          <w:shd w:val="clear" w:color="auto" w:fill="FFFFFF"/>
        </w:rPr>
        <w:t>出競爭力？</w:t>
      </w:r>
    </w:p>
    <w:bookmarkEnd w:id="0"/>
    <w:p w:rsidR="009725A9" w:rsidRPr="009725A9" w:rsidRDefault="009725A9" w:rsidP="005363C4">
      <w:pPr>
        <w:jc w:val="center"/>
        <w:rPr>
          <w:rFonts w:ascii="標楷體" w:eastAsia="標楷體" w:hAnsi="標楷體"/>
          <w:sz w:val="6"/>
        </w:rPr>
      </w:pPr>
    </w:p>
    <w:p w:rsidR="005363C4" w:rsidRDefault="005363C4" w:rsidP="005363C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5363C4" w:rsidRDefault="005363C4" w:rsidP="005363C4">
      <w:pPr>
        <w:jc w:val="center"/>
        <w:rPr>
          <w:rFonts w:ascii="標楷體" w:eastAsia="標楷體" w:hAnsi="標楷體"/>
        </w:rPr>
      </w:pPr>
    </w:p>
    <w:p w:rsidR="009725A9" w:rsidRDefault="009725A9" w:rsidP="009725A9">
      <w:pPr>
        <w:ind w:firstLineChars="200" w:firstLine="480"/>
        <w:rPr>
          <w:rFonts w:ascii="標楷體" w:eastAsia="標楷體" w:hAnsi="標楷體" w:cs="新細明體" w:hint="eastAsia"/>
          <w:color w:val="1D2129"/>
          <w:kern w:val="0"/>
          <w:szCs w:val="27"/>
        </w:rPr>
      </w:pPr>
      <w:r w:rsidRPr="009725A9">
        <w:rPr>
          <w:rFonts w:ascii="標楷體" w:eastAsia="標楷體" w:hAnsi="標楷體" w:cs="新細明體"/>
          <w:color w:val="1D2129"/>
          <w:kern w:val="0"/>
          <w:szCs w:val="27"/>
        </w:rPr>
        <w:t>過去，公共建設的確使得我國在毫無自然資源的情況下，成為一個相當不錯的國家。比方說，電力、水利、自來水、教育、道路等建設都奠定了基礎，使台灣從農業國家變成工業國家。</w:t>
      </w:r>
    </w:p>
    <w:p w:rsidR="009725A9" w:rsidRPr="009725A9" w:rsidRDefault="009725A9" w:rsidP="009725A9">
      <w:pPr>
        <w:ind w:firstLineChars="200" w:firstLine="480"/>
        <w:rPr>
          <w:rFonts w:ascii="標楷體" w:eastAsia="標楷體" w:hAnsi="標楷體" w:cs="新細明體"/>
          <w:color w:val="1D2129"/>
          <w:kern w:val="0"/>
          <w:szCs w:val="27"/>
        </w:rPr>
      </w:pPr>
    </w:p>
    <w:p w:rsidR="009725A9" w:rsidRPr="009725A9" w:rsidRDefault="009725A9" w:rsidP="009725A9">
      <w:pPr>
        <w:widowControl/>
        <w:ind w:firstLineChars="200" w:firstLine="480"/>
        <w:rPr>
          <w:rFonts w:ascii="標楷體" w:eastAsia="標楷體" w:hAnsi="標楷體" w:cs="新細明體"/>
          <w:color w:val="1D2129"/>
          <w:kern w:val="0"/>
          <w:szCs w:val="27"/>
        </w:rPr>
      </w:pPr>
      <w:r w:rsidRPr="009725A9">
        <w:rPr>
          <w:rFonts w:ascii="標楷體" w:eastAsia="標楷體" w:hAnsi="標楷體" w:cs="新細明體"/>
          <w:color w:val="1D2129"/>
          <w:kern w:val="0"/>
          <w:szCs w:val="27"/>
        </w:rPr>
        <w:t>但如果現在仍停留在這類型的建設上，可能犯一個很大的錯誤，因為不能再只想到更多便利的交通等，目前最需要的是要使台灣成為極有競爭力的國家。</w:t>
      </w:r>
    </w:p>
    <w:p w:rsidR="009725A9" w:rsidRDefault="009725A9" w:rsidP="009725A9">
      <w:pPr>
        <w:widowControl/>
        <w:rPr>
          <w:rFonts w:ascii="標楷體" w:eastAsia="標楷體" w:hAnsi="標楷體" w:cs="新細明體" w:hint="eastAsia"/>
          <w:color w:val="1D2129"/>
          <w:kern w:val="0"/>
          <w:szCs w:val="27"/>
        </w:rPr>
      </w:pPr>
      <w:r w:rsidRPr="009725A9">
        <w:rPr>
          <w:rFonts w:ascii="標楷體" w:eastAsia="標楷體" w:hAnsi="標楷體" w:cs="新細明體"/>
          <w:color w:val="1D2129"/>
          <w:kern w:val="0"/>
          <w:szCs w:val="27"/>
        </w:rPr>
        <w:t>很多同胞對自己國家感到悲觀，因為無法和大陸競爭，大陸市場比我們大太多，資源比我們多。我們不應該有這種想法，世界上有很多小國，人口不多，市場不大，但仍然極有競爭力。</w:t>
      </w:r>
    </w:p>
    <w:p w:rsidR="009725A9" w:rsidRPr="009725A9" w:rsidRDefault="009725A9" w:rsidP="009725A9">
      <w:pPr>
        <w:widowControl/>
        <w:rPr>
          <w:rFonts w:ascii="標楷體" w:eastAsia="標楷體" w:hAnsi="標楷體" w:cs="新細明體"/>
          <w:color w:val="1D2129"/>
          <w:kern w:val="0"/>
          <w:szCs w:val="27"/>
        </w:rPr>
      </w:pPr>
    </w:p>
    <w:p w:rsidR="009725A9" w:rsidRDefault="009725A9" w:rsidP="009725A9">
      <w:pPr>
        <w:widowControl/>
        <w:ind w:firstLineChars="200" w:firstLine="480"/>
        <w:rPr>
          <w:rFonts w:ascii="標楷體" w:eastAsia="標楷體" w:hAnsi="標楷體" w:cs="新細明體" w:hint="eastAsia"/>
          <w:color w:val="1D2129"/>
          <w:kern w:val="0"/>
          <w:szCs w:val="27"/>
        </w:rPr>
      </w:pPr>
      <w:r w:rsidRPr="009725A9">
        <w:rPr>
          <w:rFonts w:ascii="標楷體" w:eastAsia="標楷體" w:hAnsi="標楷體" w:cs="新細明體"/>
          <w:color w:val="1D2129"/>
          <w:kern w:val="0"/>
          <w:szCs w:val="27"/>
        </w:rPr>
        <w:t>以瑞士為例，瑞士只有八四八萬人口，每年出口貿易二七九</w:t>
      </w:r>
      <w:r w:rsidRPr="009725A9">
        <w:rPr>
          <w:rFonts w:ascii="標楷體" w:eastAsia="標楷體" w:hAnsi="標楷體" w:cs="Times New Roman"/>
          <w:color w:val="1D2129"/>
          <w:kern w:val="0"/>
          <w:szCs w:val="27"/>
        </w:rPr>
        <w:t>○</w:t>
      </w:r>
      <w:r w:rsidRPr="009725A9">
        <w:rPr>
          <w:rFonts w:ascii="標楷體" w:eastAsia="標楷體" w:hAnsi="標楷體" w:cs="新細明體"/>
          <w:color w:val="1D2129"/>
          <w:kern w:val="0"/>
          <w:szCs w:val="27"/>
        </w:rPr>
        <w:t>億美元。台灣人口二千三百萬，出口額二八五</w:t>
      </w:r>
      <w:r w:rsidRPr="009725A9">
        <w:rPr>
          <w:rFonts w:ascii="標楷體" w:eastAsia="標楷體" w:hAnsi="標楷體" w:cs="Times New Roman"/>
          <w:color w:val="1D2129"/>
          <w:kern w:val="0"/>
          <w:szCs w:val="27"/>
        </w:rPr>
        <w:t>○</w:t>
      </w:r>
      <w:r w:rsidRPr="009725A9">
        <w:rPr>
          <w:rFonts w:ascii="標楷體" w:eastAsia="標楷體" w:hAnsi="標楷體" w:cs="新細明體"/>
          <w:color w:val="1D2129"/>
          <w:kern w:val="0"/>
          <w:szCs w:val="27"/>
        </w:rPr>
        <w:t>億美元。瑞士出口到歐洲的總額占總出口總額的五十％，而我國出口到歐洲只占九點四％。輸到歐洲的必定是高價值的產品，瑞士是有精密工業的國家，因此我們必須承認，我們和瑞士之間仍有很大的差距。</w:t>
      </w:r>
    </w:p>
    <w:p w:rsidR="009725A9" w:rsidRPr="009725A9" w:rsidRDefault="009725A9" w:rsidP="009725A9">
      <w:pPr>
        <w:widowControl/>
        <w:ind w:firstLineChars="200" w:firstLine="480"/>
        <w:rPr>
          <w:rFonts w:ascii="標楷體" w:eastAsia="標楷體" w:hAnsi="標楷體" w:cs="新細明體"/>
          <w:color w:val="1D2129"/>
          <w:kern w:val="0"/>
          <w:szCs w:val="27"/>
        </w:rPr>
      </w:pPr>
    </w:p>
    <w:p w:rsidR="009725A9" w:rsidRDefault="009725A9" w:rsidP="009725A9">
      <w:pPr>
        <w:widowControl/>
        <w:ind w:firstLineChars="200" w:firstLine="480"/>
        <w:rPr>
          <w:rFonts w:ascii="標楷體" w:eastAsia="標楷體" w:hAnsi="標楷體" w:cs="新細明體" w:hint="eastAsia"/>
          <w:color w:val="1D2129"/>
          <w:kern w:val="0"/>
          <w:szCs w:val="27"/>
        </w:rPr>
      </w:pPr>
      <w:r w:rsidRPr="009725A9">
        <w:rPr>
          <w:rFonts w:ascii="標楷體" w:eastAsia="標楷體" w:hAnsi="標楷體" w:cs="新細明體"/>
          <w:color w:val="1D2129"/>
          <w:kern w:val="0"/>
          <w:szCs w:val="27"/>
        </w:rPr>
        <w:t>所謂精密工業產品，就是高規格的工業產品。我們不妨想一個半導體製程所需要的機械，這個機械要將晶圓送到電子顯微鏡下面去看，這個動作聽起來沒有什麼稀奇，但是這個輸送的動作必須非常快，而且要在指定地方煞車而不能有些微的誤差，單單這一點就非常困難了。我們騎腳踏車煞車時，都會使車子震動。要做到如此準確的煞車，一定要有精密的感測器、精密的控制技術，以及精良的機械設計能力。</w:t>
      </w:r>
    </w:p>
    <w:p w:rsidR="009725A9" w:rsidRPr="009725A9" w:rsidRDefault="009725A9" w:rsidP="009725A9">
      <w:pPr>
        <w:widowControl/>
        <w:ind w:firstLineChars="200" w:firstLine="480"/>
        <w:rPr>
          <w:rFonts w:ascii="標楷體" w:eastAsia="標楷體" w:hAnsi="標楷體" w:cs="新細明體"/>
          <w:color w:val="1D2129"/>
          <w:kern w:val="0"/>
          <w:szCs w:val="27"/>
        </w:rPr>
      </w:pPr>
    </w:p>
    <w:p w:rsidR="009725A9" w:rsidRDefault="009725A9" w:rsidP="009725A9">
      <w:pPr>
        <w:widowControl/>
        <w:ind w:firstLineChars="200" w:firstLine="480"/>
        <w:rPr>
          <w:rFonts w:ascii="標楷體" w:eastAsia="標楷體" w:hAnsi="標楷體" w:cs="新細明體" w:hint="eastAsia"/>
          <w:color w:val="1D2129"/>
          <w:kern w:val="0"/>
          <w:szCs w:val="27"/>
        </w:rPr>
      </w:pPr>
      <w:r w:rsidRPr="009725A9">
        <w:rPr>
          <w:rFonts w:ascii="標楷體" w:eastAsia="標楷體" w:hAnsi="標楷體" w:cs="新細明體"/>
          <w:color w:val="1D2129"/>
          <w:kern w:val="0"/>
          <w:szCs w:val="27"/>
        </w:rPr>
        <w:t>剛提到的控制技術並非最近才有的新科技，電子顯微鏡也要靠控制技術來產生極端細的電子束。晶圓非常亮，這是靠研磨達成的，研磨也是一種工業基礎技術，大家不要輕視這些不起眼的技術。瑞士及其他先進國家能有非常昂貴的工業產品，就是因為在工業基礎技術上下了很多苦工，他們有精密的工業基礎技術，我們遠遠落後於他們。</w:t>
      </w:r>
    </w:p>
    <w:p w:rsidR="009725A9" w:rsidRPr="009725A9" w:rsidRDefault="009725A9" w:rsidP="009725A9">
      <w:pPr>
        <w:widowControl/>
        <w:ind w:firstLineChars="200" w:firstLine="480"/>
        <w:rPr>
          <w:rFonts w:ascii="標楷體" w:eastAsia="標楷體" w:hAnsi="標楷體" w:cs="新細明體"/>
          <w:color w:val="1D2129"/>
          <w:kern w:val="0"/>
          <w:szCs w:val="27"/>
        </w:rPr>
      </w:pPr>
    </w:p>
    <w:p w:rsidR="009725A9" w:rsidRDefault="009725A9" w:rsidP="009725A9">
      <w:pPr>
        <w:widowControl/>
        <w:ind w:firstLineChars="200" w:firstLine="480"/>
        <w:rPr>
          <w:rFonts w:ascii="標楷體" w:eastAsia="標楷體" w:hAnsi="標楷體" w:cs="新細明體" w:hint="eastAsia"/>
          <w:color w:val="1D2129"/>
          <w:kern w:val="0"/>
          <w:szCs w:val="27"/>
        </w:rPr>
      </w:pPr>
      <w:r w:rsidRPr="009725A9">
        <w:rPr>
          <w:rFonts w:ascii="標楷體" w:eastAsia="標楷體" w:hAnsi="標楷體" w:cs="新細明體"/>
          <w:color w:val="1D2129"/>
          <w:kern w:val="0"/>
          <w:szCs w:val="27"/>
        </w:rPr>
        <w:t>我們不可能用金錢買到精密的工業基礎技術，日本有非常好的研磨技術，可是最多只賣成品，絕對不可能賣技術。我們應該要有一個國家型的公共建設，那就是將基礎技術再往上提高一步，這絕對不難，由政府出面訂下幾個現在還不會做的工業產品，鼓勵政府研究單位和民間公司努力開發這些產品。</w:t>
      </w:r>
    </w:p>
    <w:p w:rsidR="009725A9" w:rsidRPr="009725A9" w:rsidRDefault="009725A9" w:rsidP="009725A9">
      <w:pPr>
        <w:widowControl/>
        <w:ind w:firstLineChars="200" w:firstLine="480"/>
        <w:rPr>
          <w:rFonts w:ascii="標楷體" w:eastAsia="標楷體" w:hAnsi="標楷體" w:cs="新細明體"/>
          <w:color w:val="1D2129"/>
          <w:kern w:val="0"/>
          <w:szCs w:val="27"/>
        </w:rPr>
      </w:pPr>
    </w:p>
    <w:p w:rsidR="009725A9" w:rsidRPr="009725A9" w:rsidRDefault="009725A9" w:rsidP="009725A9">
      <w:pPr>
        <w:widowControl/>
        <w:ind w:firstLineChars="200" w:firstLine="480"/>
        <w:rPr>
          <w:rFonts w:ascii="標楷體" w:eastAsia="標楷體" w:hAnsi="標楷體" w:cs="新細明體"/>
          <w:color w:val="1D2129"/>
          <w:kern w:val="0"/>
          <w:szCs w:val="27"/>
        </w:rPr>
      </w:pPr>
      <w:r w:rsidRPr="009725A9">
        <w:rPr>
          <w:rFonts w:ascii="標楷體" w:eastAsia="標楷體" w:hAnsi="標楷體" w:cs="新細明體"/>
          <w:color w:val="1D2129"/>
          <w:kern w:val="0"/>
          <w:szCs w:val="27"/>
        </w:rPr>
        <w:lastRenderedPageBreak/>
        <w:t>所有的技術都要盡量地從頭做起，比方說，電子線路要自己設計，機械要自己設計，軟體要自己寫，零組件要自己做。這種建設雖然一般人看不到的，可是</w:t>
      </w:r>
      <w:proofErr w:type="gramStart"/>
      <w:r w:rsidRPr="009725A9">
        <w:rPr>
          <w:rFonts w:ascii="標楷體" w:eastAsia="標楷體" w:hAnsi="標楷體" w:cs="新細明體"/>
          <w:color w:val="1D2129"/>
          <w:kern w:val="0"/>
          <w:szCs w:val="27"/>
        </w:rPr>
        <w:t>是</w:t>
      </w:r>
      <w:proofErr w:type="gramEnd"/>
      <w:r w:rsidRPr="009725A9">
        <w:rPr>
          <w:rFonts w:ascii="標楷體" w:eastAsia="標楷體" w:hAnsi="標楷體" w:cs="新細明體"/>
          <w:color w:val="1D2129"/>
          <w:kern w:val="0"/>
          <w:szCs w:val="27"/>
        </w:rPr>
        <w:t>往下扎根的建設，一定對下一代有利，它的功能絕不亞於交通建設。</w:t>
      </w:r>
    </w:p>
    <w:p w:rsidR="002D5540" w:rsidRPr="009725A9" w:rsidRDefault="002D5540" w:rsidP="009725A9">
      <w:pPr>
        <w:rPr>
          <w:rFonts w:ascii="標楷體" w:eastAsia="標楷體" w:hAnsi="標楷體"/>
          <w:sz w:val="22"/>
        </w:rPr>
      </w:pPr>
    </w:p>
    <w:sectPr w:rsidR="002D5540" w:rsidRPr="009725A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9A7" w:rsidRDefault="00B209A7" w:rsidP="002D5540">
      <w:r>
        <w:separator/>
      </w:r>
    </w:p>
  </w:endnote>
  <w:endnote w:type="continuationSeparator" w:id="0">
    <w:p w:rsidR="00B209A7" w:rsidRDefault="00B209A7" w:rsidP="002D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2771460"/>
      <w:docPartObj>
        <w:docPartGallery w:val="Page Numbers (Bottom of Page)"/>
        <w:docPartUnique/>
      </w:docPartObj>
    </w:sdtPr>
    <w:sdtEndPr/>
    <w:sdtContent>
      <w:p w:rsidR="002D5540" w:rsidRDefault="002D55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5A9" w:rsidRPr="009725A9">
          <w:rPr>
            <w:noProof/>
            <w:lang w:val="zh-TW"/>
          </w:rPr>
          <w:t>2</w:t>
        </w:r>
        <w:r>
          <w:fldChar w:fldCharType="end"/>
        </w:r>
      </w:p>
    </w:sdtContent>
  </w:sdt>
  <w:p w:rsidR="002D5540" w:rsidRDefault="002D55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9A7" w:rsidRDefault="00B209A7" w:rsidP="002D5540">
      <w:r>
        <w:separator/>
      </w:r>
    </w:p>
  </w:footnote>
  <w:footnote w:type="continuationSeparator" w:id="0">
    <w:p w:rsidR="00B209A7" w:rsidRDefault="00B209A7" w:rsidP="002D5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C4"/>
    <w:rsid w:val="000A54F2"/>
    <w:rsid w:val="001279B1"/>
    <w:rsid w:val="00163CE3"/>
    <w:rsid w:val="00204759"/>
    <w:rsid w:val="002317ED"/>
    <w:rsid w:val="00234D6A"/>
    <w:rsid w:val="002D5540"/>
    <w:rsid w:val="002F10EF"/>
    <w:rsid w:val="00323604"/>
    <w:rsid w:val="003F1636"/>
    <w:rsid w:val="00410542"/>
    <w:rsid w:val="004A1E8F"/>
    <w:rsid w:val="004F6441"/>
    <w:rsid w:val="005363C4"/>
    <w:rsid w:val="005F4AB6"/>
    <w:rsid w:val="00642AF1"/>
    <w:rsid w:val="007322A3"/>
    <w:rsid w:val="007A124B"/>
    <w:rsid w:val="00812F11"/>
    <w:rsid w:val="00834651"/>
    <w:rsid w:val="008E406A"/>
    <w:rsid w:val="00964F8C"/>
    <w:rsid w:val="00967A7A"/>
    <w:rsid w:val="009725A9"/>
    <w:rsid w:val="009B7782"/>
    <w:rsid w:val="009B7BE6"/>
    <w:rsid w:val="00B1496E"/>
    <w:rsid w:val="00B209A7"/>
    <w:rsid w:val="00C76F28"/>
    <w:rsid w:val="00D72623"/>
    <w:rsid w:val="00D926C6"/>
    <w:rsid w:val="00E26F54"/>
    <w:rsid w:val="00E60FE9"/>
    <w:rsid w:val="00EE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55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5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554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55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5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55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1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80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3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22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08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6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4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381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A8EB3-A5B0-4D2B-81FE-DA048CF4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5</cp:revision>
  <dcterms:created xsi:type="dcterms:W3CDTF">2017-05-11T01:38:00Z</dcterms:created>
  <dcterms:modified xsi:type="dcterms:W3CDTF">2017-05-16T06:55:00Z</dcterms:modified>
</cp:coreProperties>
</file>